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1B" w:rsidRDefault="00577678">
      <w:pPr>
        <w:spacing w:after="0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E27D1B" w:rsidRDefault="00E27D1B">
      <w:pPr>
        <w:spacing w:after="0"/>
      </w:pPr>
    </w:p>
    <w:p w:rsidR="00E27D1B" w:rsidRPr="00B2573D" w:rsidRDefault="00577678" w:rsidP="00B2573D">
      <w:pPr>
        <w:spacing w:after="167"/>
        <w:jc w:val="right"/>
        <w:rPr>
          <w:b/>
          <w:sz w:val="32"/>
          <w:szCs w:val="32"/>
        </w:rPr>
      </w:pPr>
      <w:r w:rsidRPr="00B2573D"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-1270</wp:posOffset>
            </wp:positionV>
            <wp:extent cx="1861200" cy="684000"/>
            <wp:effectExtent l="0" t="0" r="5715" b="1905"/>
            <wp:wrapThrough wrapText="bothSides">
              <wp:wrapPolygon edited="0">
                <wp:start x="0" y="0"/>
                <wp:lineTo x="0" y="21058"/>
                <wp:lineTo x="21445" y="21058"/>
                <wp:lineTo x="21445" y="0"/>
                <wp:lineTo x="0" y="0"/>
              </wp:wrapPolygon>
            </wp:wrapThrough>
            <wp:docPr id="1283" name="Picture 1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" name="Picture 128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73D">
        <w:rPr>
          <w:b/>
          <w:sz w:val="32"/>
          <w:szCs w:val="32"/>
        </w:rPr>
        <w:t xml:space="preserve">Visiting </w:t>
      </w:r>
      <w:r w:rsidR="001B52D6">
        <w:rPr>
          <w:b/>
          <w:sz w:val="32"/>
          <w:szCs w:val="32"/>
        </w:rPr>
        <w:t>Researcher</w:t>
      </w:r>
      <w:r w:rsidR="0051718D">
        <w:rPr>
          <w:b/>
          <w:sz w:val="32"/>
          <w:szCs w:val="32"/>
        </w:rPr>
        <w:t xml:space="preserve"> Application Form </w:t>
      </w:r>
      <w:r w:rsidR="00BB048B">
        <w:rPr>
          <w:b/>
          <w:sz w:val="32"/>
          <w:szCs w:val="32"/>
        </w:rPr>
        <w:t xml:space="preserve">– </w:t>
      </w:r>
      <w:r w:rsidR="0051718D">
        <w:rPr>
          <w:b/>
          <w:sz w:val="32"/>
          <w:szCs w:val="32"/>
        </w:rPr>
        <w:t>2019</w:t>
      </w:r>
      <w:r w:rsidR="00BB048B">
        <w:rPr>
          <w:b/>
          <w:sz w:val="32"/>
          <w:szCs w:val="32"/>
        </w:rPr>
        <w:t>/</w:t>
      </w:r>
      <w:r w:rsidR="0051718D">
        <w:rPr>
          <w:b/>
          <w:sz w:val="32"/>
          <w:szCs w:val="32"/>
        </w:rPr>
        <w:t>20</w:t>
      </w:r>
      <w:r w:rsidRPr="00B2573D">
        <w:rPr>
          <w:b/>
          <w:sz w:val="32"/>
          <w:szCs w:val="32"/>
        </w:rPr>
        <w:tab/>
      </w:r>
      <w:r w:rsidRPr="00B2573D">
        <w:rPr>
          <w:rFonts w:ascii="Courier New" w:eastAsia="Courier New" w:hAnsi="Courier New" w:cs="Courier New"/>
          <w:b/>
          <w:sz w:val="32"/>
          <w:szCs w:val="32"/>
          <w:vertAlign w:val="superscript"/>
        </w:rPr>
        <w:t xml:space="preserve"> </w:t>
      </w:r>
      <w:r w:rsidRPr="00B2573D">
        <w:rPr>
          <w:rFonts w:ascii="Courier New" w:eastAsia="Courier New" w:hAnsi="Courier New" w:cs="Courier New"/>
          <w:b/>
          <w:sz w:val="32"/>
          <w:szCs w:val="32"/>
          <w:vertAlign w:val="superscript"/>
        </w:rPr>
        <w:tab/>
      </w:r>
      <w:r w:rsidRPr="00B2573D">
        <w:rPr>
          <w:rFonts w:ascii="Courier New" w:eastAsia="Courier New" w:hAnsi="Courier New" w:cs="Courier New"/>
          <w:b/>
          <w:sz w:val="32"/>
          <w:szCs w:val="32"/>
          <w:vertAlign w:val="subscript"/>
        </w:rPr>
        <w:t xml:space="preserve"> </w:t>
      </w:r>
    </w:p>
    <w:p w:rsidR="00E27D1B" w:rsidRDefault="00577678">
      <w:pPr>
        <w:spacing w:after="0"/>
      </w:pPr>
      <w:r>
        <w:rPr>
          <w:rFonts w:ascii="Trebuchet MS" w:eastAsia="Trebuchet MS" w:hAnsi="Trebuchet MS" w:cs="Trebuchet MS"/>
          <w:sz w:val="21"/>
        </w:rPr>
        <w:t xml:space="preserve"> </w:t>
      </w:r>
      <w:r>
        <w:rPr>
          <w:rFonts w:ascii="Trebuchet MS" w:eastAsia="Trebuchet MS" w:hAnsi="Trebuchet MS" w:cs="Trebuchet MS"/>
          <w:sz w:val="21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573D" w:rsidRDefault="00B2573D">
      <w:pPr>
        <w:spacing w:after="15" w:line="247" w:lineRule="auto"/>
        <w:ind w:left="-5" w:right="154" w:hanging="10"/>
        <w:jc w:val="both"/>
        <w:rPr>
          <w:rFonts w:ascii="Trebuchet MS" w:eastAsia="Trebuchet MS" w:hAnsi="Trebuchet MS" w:cs="Trebuchet MS"/>
          <w:sz w:val="21"/>
        </w:rPr>
      </w:pPr>
    </w:p>
    <w:p w:rsidR="0051718D" w:rsidRDefault="0051718D" w:rsidP="0051718D">
      <w:pPr>
        <w:pStyle w:val="NormalWeb"/>
        <w:spacing w:before="0" w:beforeAutospacing="0" w:after="0" w:afterAutospacing="0"/>
        <w:jc w:val="right"/>
      </w:pPr>
      <w:r w:rsidRPr="00341933">
        <w:rPr>
          <w:b/>
          <w:color w:val="000000"/>
          <w:sz w:val="22"/>
          <w:szCs w:val="22"/>
        </w:rPr>
        <w:t>Application deadline</w:t>
      </w:r>
      <w:r>
        <w:rPr>
          <w:color w:val="000000"/>
          <w:sz w:val="22"/>
          <w:szCs w:val="22"/>
        </w:rPr>
        <w:t>:</w:t>
      </w:r>
      <w:r w:rsidR="00341933"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 xml:space="preserve">  May 5, 2019</w:t>
      </w:r>
    </w:p>
    <w:p w:rsidR="0051718D" w:rsidRDefault="0051718D" w:rsidP="0051718D">
      <w:pPr>
        <w:pStyle w:val="NormalWeb"/>
        <w:spacing w:before="0" w:beforeAutospacing="0" w:after="0" w:afterAutospacing="0"/>
        <w:jc w:val="right"/>
      </w:pPr>
      <w:r w:rsidRPr="00341933">
        <w:rPr>
          <w:b/>
          <w:color w:val="000000"/>
          <w:sz w:val="22"/>
          <w:szCs w:val="22"/>
        </w:rPr>
        <w:t xml:space="preserve">Return </w:t>
      </w:r>
      <w:bookmarkStart w:id="0" w:name="_GoBack"/>
      <w:r w:rsidRPr="00341933">
        <w:rPr>
          <w:b/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>:</w:t>
      </w:r>
      <w:bookmarkEnd w:id="0"/>
      <w:r>
        <w:rPr>
          <w:color w:val="000000"/>
          <w:sz w:val="22"/>
          <w:szCs w:val="22"/>
        </w:rPr>
        <w:t xml:space="preserve"> </w:t>
      </w:r>
      <w:r w:rsidR="0034193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cis@cis.cam.ac.uk</w:t>
      </w:r>
    </w:p>
    <w:p w:rsidR="00B2573D" w:rsidRDefault="00B2573D">
      <w:pPr>
        <w:spacing w:after="15" w:line="247" w:lineRule="auto"/>
        <w:ind w:left="-5" w:right="154" w:hanging="10"/>
        <w:jc w:val="both"/>
        <w:rPr>
          <w:rFonts w:ascii="Trebuchet MS" w:eastAsia="Trebuchet MS" w:hAnsi="Trebuchet MS" w:cs="Trebuchet MS"/>
          <w:sz w:val="21"/>
        </w:rPr>
      </w:pP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1853"/>
        <w:gridCol w:w="8012"/>
      </w:tblGrid>
      <w:tr w:rsidR="0051718D" w:rsidRPr="0051718D" w:rsidTr="0051718D">
        <w:tc>
          <w:tcPr>
            <w:tcW w:w="1853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Last name</w:t>
            </w:r>
          </w:p>
        </w:tc>
        <w:tc>
          <w:tcPr>
            <w:tcW w:w="8012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  <w:tr w:rsidR="0051718D" w:rsidRPr="0051718D" w:rsidTr="0051718D">
        <w:tc>
          <w:tcPr>
            <w:tcW w:w="1853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First name</w:t>
            </w:r>
          </w:p>
        </w:tc>
        <w:tc>
          <w:tcPr>
            <w:tcW w:w="8012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  <w:tr w:rsidR="0051718D" w:rsidRPr="0051718D" w:rsidTr="0051718D">
        <w:tc>
          <w:tcPr>
            <w:tcW w:w="1853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 xml:space="preserve">Address </w:t>
            </w:r>
          </w:p>
        </w:tc>
        <w:tc>
          <w:tcPr>
            <w:tcW w:w="8012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  <w:tr w:rsidR="0051718D" w:rsidRPr="0051718D" w:rsidTr="0051718D">
        <w:tc>
          <w:tcPr>
            <w:tcW w:w="1853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</w:p>
        </w:tc>
        <w:tc>
          <w:tcPr>
            <w:tcW w:w="8012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  <w:tr w:rsidR="0051718D" w:rsidRPr="0051718D" w:rsidTr="0051718D">
        <w:tc>
          <w:tcPr>
            <w:tcW w:w="1853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</w:p>
        </w:tc>
        <w:tc>
          <w:tcPr>
            <w:tcW w:w="8012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  <w:tr w:rsidR="0051718D" w:rsidRPr="0051718D" w:rsidTr="0051718D">
        <w:tc>
          <w:tcPr>
            <w:tcW w:w="1853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Country</w:t>
            </w:r>
          </w:p>
        </w:tc>
        <w:tc>
          <w:tcPr>
            <w:tcW w:w="8012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  <w:tr w:rsidR="0051718D" w:rsidRPr="0051718D" w:rsidTr="0051718D">
        <w:tc>
          <w:tcPr>
            <w:tcW w:w="1853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Date of Birth</w:t>
            </w:r>
          </w:p>
        </w:tc>
        <w:tc>
          <w:tcPr>
            <w:tcW w:w="8012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  <w:tr w:rsidR="0051718D" w:rsidRPr="0051718D" w:rsidTr="0051718D">
        <w:tc>
          <w:tcPr>
            <w:tcW w:w="1853" w:type="dxa"/>
          </w:tcPr>
          <w:p w:rsidR="0051718D" w:rsidRPr="0051718D" w:rsidRDefault="0051718D" w:rsidP="00A11015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Phone n</w:t>
            </w:r>
            <w:r w:rsidR="00A11015">
              <w:rPr>
                <w:rFonts w:asciiTheme="minorHAnsi" w:eastAsia="Trebuchet MS" w:hAnsiTheme="minorHAnsi" w:cs="Trebuchet MS"/>
                <w:sz w:val="24"/>
                <w:szCs w:val="24"/>
              </w:rPr>
              <w:t>o.</w:t>
            </w:r>
          </w:p>
        </w:tc>
        <w:tc>
          <w:tcPr>
            <w:tcW w:w="8012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  <w:tr w:rsidR="0051718D" w:rsidRPr="0051718D" w:rsidTr="0051718D">
        <w:tc>
          <w:tcPr>
            <w:tcW w:w="1853" w:type="dxa"/>
          </w:tcPr>
          <w:p w:rsid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Email</w:t>
            </w:r>
          </w:p>
        </w:tc>
        <w:tc>
          <w:tcPr>
            <w:tcW w:w="8012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</w:tbl>
    <w:p w:rsidR="0051718D" w:rsidRDefault="0051718D">
      <w:pPr>
        <w:tabs>
          <w:tab w:val="center" w:pos="1498"/>
          <w:tab w:val="center" w:pos="2598"/>
          <w:tab w:val="center" w:pos="4129"/>
          <w:tab w:val="center" w:pos="4969"/>
          <w:tab w:val="center" w:pos="6191"/>
          <w:tab w:val="center" w:pos="7084"/>
          <w:tab w:val="center" w:pos="7972"/>
          <w:tab w:val="center" w:pos="8570"/>
          <w:tab w:val="center" w:pos="9592"/>
        </w:tabs>
        <w:spacing w:after="15" w:line="247" w:lineRule="auto"/>
        <w:ind w:left="-15"/>
        <w:rPr>
          <w:rFonts w:ascii="Trebuchet MS" w:eastAsia="Trebuchet MS" w:hAnsi="Trebuchet MS" w:cs="Trebuchet MS"/>
          <w:sz w:val="21"/>
        </w:rPr>
      </w:pP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1853"/>
        <w:gridCol w:w="8012"/>
      </w:tblGrid>
      <w:tr w:rsidR="0051718D" w:rsidRPr="0051718D" w:rsidTr="0051718D">
        <w:tc>
          <w:tcPr>
            <w:tcW w:w="1853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 w:rsidRPr="0051718D">
              <w:rPr>
                <w:rFonts w:asciiTheme="minorHAnsi" w:eastAsia="Trebuchet MS" w:hAnsiTheme="minorHAnsi" w:cs="Trebuchet MS"/>
                <w:sz w:val="24"/>
                <w:szCs w:val="24"/>
              </w:rPr>
              <w:t>Home Institution</w:t>
            </w:r>
          </w:p>
        </w:tc>
        <w:tc>
          <w:tcPr>
            <w:tcW w:w="8012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  <w:tr w:rsidR="0051718D" w:rsidRPr="0051718D" w:rsidTr="0051718D">
        <w:tc>
          <w:tcPr>
            <w:tcW w:w="1853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Address</w:t>
            </w:r>
          </w:p>
        </w:tc>
        <w:tc>
          <w:tcPr>
            <w:tcW w:w="8012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  <w:tr w:rsidR="0051718D" w:rsidRPr="0051718D" w:rsidTr="0051718D">
        <w:tc>
          <w:tcPr>
            <w:tcW w:w="1853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</w:p>
        </w:tc>
        <w:tc>
          <w:tcPr>
            <w:tcW w:w="8012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  <w:tr w:rsidR="0051718D" w:rsidRPr="0051718D" w:rsidTr="0051718D">
        <w:tc>
          <w:tcPr>
            <w:tcW w:w="1853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</w:p>
        </w:tc>
        <w:tc>
          <w:tcPr>
            <w:tcW w:w="8012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  <w:tr w:rsidR="0051718D" w:rsidRPr="0051718D" w:rsidTr="0051718D">
        <w:tc>
          <w:tcPr>
            <w:tcW w:w="1853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Country</w:t>
            </w:r>
          </w:p>
        </w:tc>
        <w:tc>
          <w:tcPr>
            <w:tcW w:w="8012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  <w:tr w:rsidR="0051718D" w:rsidRPr="0051718D" w:rsidTr="0051718D">
        <w:tc>
          <w:tcPr>
            <w:tcW w:w="1853" w:type="dxa"/>
          </w:tcPr>
          <w:p w:rsid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Email</w:t>
            </w:r>
          </w:p>
        </w:tc>
        <w:tc>
          <w:tcPr>
            <w:tcW w:w="8012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  <w:tr w:rsidR="0051718D" w:rsidRPr="0051718D" w:rsidTr="0051718D">
        <w:tc>
          <w:tcPr>
            <w:tcW w:w="1853" w:type="dxa"/>
          </w:tcPr>
          <w:p w:rsidR="00A11015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Faculty</w:t>
            </w:r>
            <w:r w:rsidR="00A11015">
              <w:rPr>
                <w:rFonts w:asciiTheme="minorHAnsi" w:eastAsia="Trebuchet MS" w:hAnsiTheme="minorHAnsi" w:cs="Trebuchet MS"/>
                <w:sz w:val="24"/>
                <w:szCs w:val="24"/>
              </w:rPr>
              <w:t xml:space="preserve"> </w:t>
            </w:r>
          </w:p>
          <w:p w:rsidR="0051718D" w:rsidRPr="0051718D" w:rsidRDefault="00A11015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e.g. History, Law</w:t>
            </w:r>
          </w:p>
        </w:tc>
        <w:tc>
          <w:tcPr>
            <w:tcW w:w="8012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  <w:tr w:rsidR="0051718D" w:rsidRPr="0051718D" w:rsidTr="0051718D">
        <w:tc>
          <w:tcPr>
            <w:tcW w:w="1853" w:type="dxa"/>
          </w:tcPr>
          <w:p w:rsid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Position</w:t>
            </w:r>
          </w:p>
        </w:tc>
        <w:tc>
          <w:tcPr>
            <w:tcW w:w="8012" w:type="dxa"/>
          </w:tcPr>
          <w:p w:rsidR="0051718D" w:rsidRPr="0051718D" w:rsidRDefault="0051718D">
            <w:pPr>
              <w:tabs>
                <w:tab w:val="center" w:pos="1498"/>
                <w:tab w:val="center" w:pos="2598"/>
                <w:tab w:val="center" w:pos="4129"/>
                <w:tab w:val="center" w:pos="4969"/>
                <w:tab w:val="center" w:pos="6191"/>
                <w:tab w:val="center" w:pos="7084"/>
                <w:tab w:val="center" w:pos="7972"/>
                <w:tab w:val="center" w:pos="8570"/>
                <w:tab w:val="center" w:pos="9592"/>
              </w:tabs>
              <w:spacing w:after="15" w:line="247" w:lineRule="auto"/>
              <w:rPr>
                <w:rFonts w:asciiTheme="minorHAnsi" w:eastAsia="Trebuchet MS" w:hAnsiTheme="minorHAnsi" w:cs="Trebuchet MS"/>
                <w:sz w:val="32"/>
                <w:szCs w:val="32"/>
              </w:rPr>
            </w:pPr>
          </w:p>
        </w:tc>
      </w:tr>
    </w:tbl>
    <w:p w:rsidR="00E27D1B" w:rsidRDefault="00577678">
      <w:pPr>
        <w:tabs>
          <w:tab w:val="center" w:pos="1498"/>
          <w:tab w:val="center" w:pos="2598"/>
          <w:tab w:val="center" w:pos="4129"/>
          <w:tab w:val="center" w:pos="4969"/>
          <w:tab w:val="center" w:pos="6191"/>
          <w:tab w:val="center" w:pos="7084"/>
          <w:tab w:val="center" w:pos="7972"/>
          <w:tab w:val="center" w:pos="8570"/>
          <w:tab w:val="center" w:pos="9592"/>
        </w:tabs>
        <w:spacing w:after="15" w:line="247" w:lineRule="auto"/>
        <w:ind w:left="-15"/>
      </w:pPr>
      <w:r>
        <w:rPr>
          <w:rFonts w:ascii="Trebuchet MS" w:eastAsia="Trebuchet MS" w:hAnsi="Trebuchet MS" w:cs="Trebuchet MS"/>
          <w:sz w:val="21"/>
        </w:rPr>
        <w:tab/>
        <w:t xml:space="preserve"> </w:t>
      </w:r>
      <w:r>
        <w:rPr>
          <w:rFonts w:ascii="Trebuchet MS" w:eastAsia="Trebuchet MS" w:hAnsi="Trebuchet MS" w:cs="Trebuchet MS"/>
          <w:sz w:val="21"/>
        </w:rPr>
        <w:tab/>
        <w:t xml:space="preserve"> </w:t>
      </w:r>
      <w:r>
        <w:rPr>
          <w:rFonts w:ascii="Trebuchet MS" w:eastAsia="Trebuchet MS" w:hAnsi="Trebuchet MS" w:cs="Trebuchet MS"/>
          <w:sz w:val="21"/>
        </w:rPr>
        <w:tab/>
        <w:t xml:space="preserve">  </w:t>
      </w:r>
      <w:r>
        <w:rPr>
          <w:rFonts w:ascii="Trebuchet MS" w:eastAsia="Trebuchet MS" w:hAnsi="Trebuchet MS" w:cs="Trebuchet MS"/>
          <w:sz w:val="21"/>
        </w:rPr>
        <w:tab/>
        <w:t xml:space="preserve"> </w:t>
      </w:r>
      <w:r>
        <w:rPr>
          <w:rFonts w:ascii="Trebuchet MS" w:eastAsia="Trebuchet MS" w:hAnsi="Trebuchet MS" w:cs="Trebuchet MS"/>
          <w:sz w:val="21"/>
        </w:rPr>
        <w:tab/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865"/>
      </w:tblGrid>
      <w:tr w:rsidR="00341933" w:rsidRPr="00341933" w:rsidTr="00431344">
        <w:trPr>
          <w:trHeight w:val="375"/>
        </w:trPr>
        <w:tc>
          <w:tcPr>
            <w:tcW w:w="9865" w:type="dxa"/>
          </w:tcPr>
          <w:p w:rsidR="00341933" w:rsidRPr="00341933" w:rsidRDefault="00341933" w:rsidP="00341933">
            <w:pPr>
              <w:spacing w:after="15" w:line="247" w:lineRule="auto"/>
              <w:ind w:left="-5" w:right="154" w:hanging="10"/>
              <w:jc w:val="both"/>
              <w:rPr>
                <w:rFonts w:asciiTheme="minorHAnsi" w:eastAsia="Trebuchet MS" w:hAnsiTheme="minorHAnsi" w:cs="Trebuchet MS"/>
                <w:sz w:val="24"/>
                <w:szCs w:val="24"/>
              </w:rPr>
            </w:pPr>
            <w:r w:rsidRPr="00341933">
              <w:rPr>
                <w:rFonts w:asciiTheme="minorHAnsi" w:eastAsia="Trebuchet MS" w:hAnsiTheme="minorHAnsi" w:cs="Trebuchet MS"/>
                <w:sz w:val="24"/>
                <w:szCs w:val="24"/>
              </w:rPr>
              <w:t xml:space="preserve">Source of funding while in Cambridge:   </w:t>
            </w:r>
          </w:p>
          <w:p w:rsidR="00341933" w:rsidRPr="00341933" w:rsidRDefault="00431344" w:rsidP="00EA6664">
            <w:pPr>
              <w:rPr>
                <w:rFonts w:asciiTheme="minorHAnsi" w:hAnsiTheme="minorHAnsi"/>
                <w:sz w:val="24"/>
                <w:szCs w:val="24"/>
              </w:rPr>
            </w:pPr>
            <w:r w:rsidRPr="00341933">
              <w:rPr>
                <w:rFonts w:asciiTheme="minorHAnsi" w:eastAsia="Trebuchet MS" w:hAnsiTheme="minorHAnsi" w:cs="Trebuchet MS"/>
                <w:sz w:val="24"/>
                <w:szCs w:val="24"/>
              </w:rPr>
              <w:t xml:space="preserve">                         Privately funded </w:t>
            </w:r>
            <w:r w:rsidRPr="00341933">
              <w:rPr>
                <w:rFonts w:asciiTheme="minorHAnsi" w:eastAsia="Wingdings" w:hAnsiTheme="minorHAnsi" w:cs="Wingdings"/>
                <w:sz w:val="24"/>
                <w:szCs w:val="24"/>
              </w:rPr>
              <w:t></w:t>
            </w:r>
            <w:r w:rsidRPr="00341933">
              <w:rPr>
                <w:rFonts w:asciiTheme="minorHAnsi" w:eastAsia="Trebuchet MS" w:hAnsiTheme="minorHAnsi" w:cs="Trebuchet MS"/>
                <w:sz w:val="24"/>
                <w:szCs w:val="24"/>
              </w:rPr>
              <w:t xml:space="preserve">      Other </w:t>
            </w:r>
            <w:r w:rsidRPr="00341933">
              <w:rPr>
                <w:rFonts w:asciiTheme="minorHAnsi" w:eastAsia="Wingdings" w:hAnsiTheme="minorHAnsi" w:cs="Wingdings"/>
                <w:sz w:val="24"/>
                <w:szCs w:val="24"/>
              </w:rPr>
              <w:t></w:t>
            </w:r>
            <w:r w:rsidRPr="00341933">
              <w:rPr>
                <w:rFonts w:asciiTheme="minorHAnsi" w:eastAsia="Trebuchet MS" w:hAnsiTheme="minorHAnsi" w:cs="Trebuchet MS"/>
                <w:sz w:val="24"/>
                <w:szCs w:val="24"/>
              </w:rPr>
              <w:t xml:space="preserve">  Please specify:</w:t>
            </w:r>
          </w:p>
        </w:tc>
      </w:tr>
      <w:tr w:rsidR="00341933" w:rsidRPr="00341933" w:rsidTr="00341933">
        <w:tc>
          <w:tcPr>
            <w:tcW w:w="9865" w:type="dxa"/>
          </w:tcPr>
          <w:p w:rsidR="00341933" w:rsidRPr="00341933" w:rsidRDefault="00341933" w:rsidP="00EA666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41933" w:rsidRPr="00341933" w:rsidTr="00431344">
        <w:trPr>
          <w:trHeight w:val="446"/>
        </w:trPr>
        <w:tc>
          <w:tcPr>
            <w:tcW w:w="9865" w:type="dxa"/>
          </w:tcPr>
          <w:p w:rsidR="00341933" w:rsidRPr="00341933" w:rsidRDefault="00341933" w:rsidP="00EA6664">
            <w:pPr>
              <w:rPr>
                <w:rFonts w:asciiTheme="minorHAnsi" w:hAnsiTheme="minorHAnsi"/>
                <w:sz w:val="24"/>
                <w:szCs w:val="24"/>
              </w:rPr>
            </w:pPr>
            <w:r w:rsidRPr="00341933">
              <w:rPr>
                <w:rFonts w:asciiTheme="minorHAnsi" w:eastAsia="Trebuchet MS" w:hAnsiTheme="minorHAnsi" w:cs="Trebuchet MS"/>
                <w:sz w:val="24"/>
                <w:szCs w:val="24"/>
              </w:rPr>
              <w:t>Proposed date of arrival in Cambridge</w:t>
            </w: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:</w:t>
            </w:r>
          </w:p>
        </w:tc>
      </w:tr>
      <w:tr w:rsidR="00341933" w:rsidRPr="00341933" w:rsidTr="00431344">
        <w:trPr>
          <w:trHeight w:val="409"/>
        </w:trPr>
        <w:tc>
          <w:tcPr>
            <w:tcW w:w="9865" w:type="dxa"/>
          </w:tcPr>
          <w:p w:rsidR="00341933" w:rsidRPr="00341933" w:rsidRDefault="00341933" w:rsidP="00EA6664">
            <w:pPr>
              <w:rPr>
                <w:rFonts w:asciiTheme="minorHAnsi" w:hAnsiTheme="minorHAnsi"/>
                <w:sz w:val="24"/>
                <w:szCs w:val="24"/>
              </w:rPr>
            </w:pPr>
            <w:r w:rsidRPr="00341933">
              <w:rPr>
                <w:rFonts w:asciiTheme="minorHAnsi" w:eastAsia="Trebuchet MS" w:hAnsiTheme="minorHAnsi" w:cs="Trebuchet MS"/>
                <w:sz w:val="24"/>
                <w:szCs w:val="24"/>
              </w:rPr>
              <w:t>Duration of stay</w:t>
            </w:r>
            <w:r>
              <w:rPr>
                <w:rFonts w:asciiTheme="minorHAnsi" w:eastAsia="Trebuchet MS" w:hAnsiTheme="minorHAnsi" w:cs="Trebuchet MS"/>
                <w:sz w:val="24"/>
                <w:szCs w:val="24"/>
              </w:rPr>
              <w:t>:</w:t>
            </w:r>
          </w:p>
        </w:tc>
      </w:tr>
    </w:tbl>
    <w:p w:rsidR="00E27D1B" w:rsidRDefault="00E27D1B" w:rsidP="00EA6664">
      <w:pPr>
        <w:spacing w:after="0"/>
      </w:pPr>
    </w:p>
    <w:p w:rsidR="00E27D1B" w:rsidRDefault="00E27D1B">
      <w:pPr>
        <w:spacing w:after="0"/>
      </w:pPr>
    </w:p>
    <w:p w:rsidR="00B2573D" w:rsidRDefault="001B52D6" w:rsidP="00B2573D">
      <w:pPr>
        <w:spacing w:after="0" w:line="248" w:lineRule="auto"/>
        <w:ind w:left="-5" w:right="138" w:hanging="10"/>
        <w:jc w:val="both"/>
      </w:pPr>
      <w:r>
        <w:rPr>
          <w:rFonts w:ascii="Trebuchet MS" w:eastAsia="Trebuchet MS" w:hAnsi="Trebuchet MS" w:cs="Trebuchet MS"/>
          <w:b/>
          <w:sz w:val="21"/>
        </w:rPr>
        <w:t>Please</w:t>
      </w:r>
      <w:r w:rsidR="00B2573D">
        <w:rPr>
          <w:rFonts w:ascii="Trebuchet MS" w:eastAsia="Trebuchet MS" w:hAnsi="Trebuchet MS" w:cs="Trebuchet MS"/>
          <w:b/>
          <w:sz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</w:rPr>
        <w:t>include the following documents with the</w:t>
      </w:r>
      <w:r w:rsidR="00B2573D">
        <w:rPr>
          <w:rFonts w:ascii="Trebuchet MS" w:eastAsia="Trebuchet MS" w:hAnsi="Trebuchet MS" w:cs="Trebuchet MS"/>
          <w:b/>
          <w:sz w:val="21"/>
        </w:rPr>
        <w:t xml:space="preserve"> application: </w:t>
      </w:r>
    </w:p>
    <w:p w:rsidR="00B2573D" w:rsidRDefault="00B2573D" w:rsidP="00B2573D">
      <w:pPr>
        <w:spacing w:after="0"/>
      </w:pPr>
      <w:r>
        <w:rPr>
          <w:rFonts w:ascii="Trebuchet MS" w:eastAsia="Trebuchet MS" w:hAnsi="Trebuchet MS" w:cs="Trebuchet MS"/>
          <w:b/>
          <w:sz w:val="21"/>
        </w:rPr>
        <w:t xml:space="preserve"> </w:t>
      </w:r>
    </w:p>
    <w:p w:rsidR="00B2573D" w:rsidRPr="00EA6664" w:rsidRDefault="00B2573D" w:rsidP="00B2573D">
      <w:pPr>
        <w:numPr>
          <w:ilvl w:val="0"/>
          <w:numId w:val="2"/>
        </w:numPr>
        <w:spacing w:after="15" w:line="247" w:lineRule="auto"/>
        <w:ind w:right="154" w:hanging="540"/>
        <w:jc w:val="both"/>
      </w:pPr>
      <w:r w:rsidRPr="00EA6664">
        <w:rPr>
          <w:rFonts w:ascii="Trebuchet MS" w:eastAsia="Trebuchet MS" w:hAnsi="Trebuchet MS" w:cs="Trebuchet MS"/>
          <w:sz w:val="21"/>
        </w:rPr>
        <w:t xml:space="preserve">A covering letter addressed to the Director outlining </w:t>
      </w:r>
      <w:r w:rsidR="001B52D6">
        <w:rPr>
          <w:rFonts w:ascii="Trebuchet MS" w:eastAsia="Trebuchet MS" w:hAnsi="Trebuchet MS" w:cs="Trebuchet MS"/>
          <w:sz w:val="21"/>
        </w:rPr>
        <w:t>reasons for</w:t>
      </w:r>
      <w:r w:rsidRPr="00EA6664">
        <w:rPr>
          <w:rFonts w:ascii="Trebuchet MS" w:eastAsia="Trebuchet MS" w:hAnsi="Trebuchet MS" w:cs="Trebuchet MS"/>
          <w:sz w:val="21"/>
        </w:rPr>
        <w:t xml:space="preserve"> carry</w:t>
      </w:r>
      <w:r w:rsidR="001B52D6">
        <w:rPr>
          <w:rFonts w:ascii="Trebuchet MS" w:eastAsia="Trebuchet MS" w:hAnsi="Trebuchet MS" w:cs="Trebuchet MS"/>
          <w:sz w:val="21"/>
        </w:rPr>
        <w:t>ing</w:t>
      </w:r>
      <w:r w:rsidRPr="00EA6664">
        <w:rPr>
          <w:rFonts w:ascii="Trebuchet MS" w:eastAsia="Trebuchet MS" w:hAnsi="Trebuchet MS" w:cs="Trebuchet MS"/>
          <w:sz w:val="21"/>
        </w:rPr>
        <w:t xml:space="preserve"> out research in Cambridge. </w:t>
      </w:r>
    </w:p>
    <w:p w:rsidR="00B2573D" w:rsidRDefault="00B2573D" w:rsidP="00B2573D">
      <w:pPr>
        <w:numPr>
          <w:ilvl w:val="0"/>
          <w:numId w:val="2"/>
        </w:numPr>
        <w:spacing w:after="15" w:line="247" w:lineRule="auto"/>
        <w:ind w:right="154" w:hanging="540"/>
        <w:jc w:val="both"/>
      </w:pPr>
      <w:r w:rsidRPr="00EA6664">
        <w:rPr>
          <w:rFonts w:ascii="Trebuchet MS" w:eastAsia="Trebuchet MS" w:hAnsi="Trebuchet MS" w:cs="Trebuchet MS"/>
          <w:sz w:val="21"/>
        </w:rPr>
        <w:t xml:space="preserve">Curriculum vitae </w:t>
      </w:r>
    </w:p>
    <w:p w:rsidR="00B2573D" w:rsidRDefault="001B52D6" w:rsidP="00B2573D">
      <w:pPr>
        <w:numPr>
          <w:ilvl w:val="0"/>
          <w:numId w:val="2"/>
        </w:numPr>
        <w:spacing w:after="15" w:line="247" w:lineRule="auto"/>
        <w:ind w:right="154" w:hanging="540"/>
        <w:jc w:val="both"/>
      </w:pPr>
      <w:r>
        <w:rPr>
          <w:rFonts w:ascii="Trebuchet MS" w:eastAsia="Trebuchet MS" w:hAnsi="Trebuchet MS" w:cs="Trebuchet MS"/>
          <w:sz w:val="21"/>
        </w:rPr>
        <w:t>R</w:t>
      </w:r>
      <w:r w:rsidR="00B2573D">
        <w:rPr>
          <w:rFonts w:ascii="Trebuchet MS" w:eastAsia="Trebuchet MS" w:hAnsi="Trebuchet MS" w:cs="Trebuchet MS"/>
          <w:sz w:val="21"/>
        </w:rPr>
        <w:t xml:space="preserve">esearch proposal </w:t>
      </w:r>
    </w:p>
    <w:p w:rsidR="00B2573D" w:rsidRDefault="00B2573D" w:rsidP="00B2573D">
      <w:pPr>
        <w:numPr>
          <w:ilvl w:val="0"/>
          <w:numId w:val="2"/>
        </w:numPr>
        <w:spacing w:after="15" w:line="247" w:lineRule="auto"/>
        <w:ind w:right="154" w:hanging="540"/>
        <w:jc w:val="both"/>
      </w:pPr>
      <w:r>
        <w:rPr>
          <w:rFonts w:ascii="Trebuchet MS" w:eastAsia="Trebuchet MS" w:hAnsi="Trebuchet MS" w:cs="Trebuchet MS"/>
          <w:sz w:val="21"/>
        </w:rPr>
        <w:t xml:space="preserve">Two references </w:t>
      </w:r>
      <w:r w:rsidR="001B52D6">
        <w:rPr>
          <w:rFonts w:ascii="Trebuchet MS" w:eastAsia="Trebuchet MS" w:hAnsi="Trebuchet MS" w:cs="Trebuchet MS"/>
          <w:sz w:val="21"/>
        </w:rPr>
        <w:t>(at least one academic).</w:t>
      </w:r>
    </w:p>
    <w:p w:rsidR="00B2573D" w:rsidRDefault="00B2573D" w:rsidP="00B2573D">
      <w:pPr>
        <w:spacing w:after="0"/>
      </w:pPr>
      <w:r>
        <w:rPr>
          <w:rFonts w:ascii="Trebuchet MS" w:eastAsia="Trebuchet MS" w:hAnsi="Trebuchet MS" w:cs="Trebuchet MS"/>
          <w:sz w:val="21"/>
        </w:rPr>
        <w:t xml:space="preserve"> </w:t>
      </w:r>
    </w:p>
    <w:p w:rsidR="00B2573D" w:rsidRDefault="00B2573D">
      <w:pPr>
        <w:spacing w:after="15" w:line="247" w:lineRule="auto"/>
        <w:ind w:left="-5" w:right="154" w:hanging="10"/>
        <w:jc w:val="both"/>
        <w:rPr>
          <w:rFonts w:ascii="Trebuchet MS" w:eastAsia="Trebuchet MS" w:hAnsi="Trebuchet MS" w:cs="Trebuchet MS"/>
          <w:sz w:val="21"/>
        </w:rPr>
      </w:pPr>
    </w:p>
    <w:p w:rsidR="00EA6664" w:rsidRDefault="00577678">
      <w:pPr>
        <w:spacing w:after="15" w:line="247" w:lineRule="auto"/>
        <w:ind w:left="-5" w:right="154" w:hanging="10"/>
        <w:jc w:val="both"/>
        <w:rPr>
          <w:rFonts w:ascii="Trebuchet MS" w:eastAsia="Trebuchet MS" w:hAnsi="Trebuchet MS" w:cs="Trebuchet MS"/>
          <w:sz w:val="21"/>
        </w:rPr>
      </w:pPr>
      <w:r>
        <w:rPr>
          <w:rFonts w:ascii="Trebuchet MS" w:eastAsia="Trebuchet MS" w:hAnsi="Trebuchet MS" w:cs="Trebuchet MS"/>
          <w:sz w:val="21"/>
        </w:rPr>
        <w:t xml:space="preserve">This form should be returned with the </w:t>
      </w:r>
      <w:r w:rsidR="00B2573D">
        <w:rPr>
          <w:rFonts w:ascii="Trebuchet MS" w:eastAsia="Trebuchet MS" w:hAnsi="Trebuchet MS" w:cs="Trebuchet MS"/>
          <w:sz w:val="21"/>
        </w:rPr>
        <w:t xml:space="preserve">supporting documents </w:t>
      </w:r>
      <w:r>
        <w:rPr>
          <w:rFonts w:ascii="Trebuchet MS" w:eastAsia="Trebuchet MS" w:hAnsi="Trebuchet MS" w:cs="Trebuchet MS"/>
          <w:sz w:val="21"/>
        </w:rPr>
        <w:t>to</w:t>
      </w:r>
      <w:r w:rsidR="00B2573D">
        <w:rPr>
          <w:rFonts w:ascii="Trebuchet MS" w:eastAsia="Trebuchet MS" w:hAnsi="Trebuchet MS" w:cs="Trebuchet MS"/>
          <w:sz w:val="21"/>
        </w:rPr>
        <w:t>:</w:t>
      </w:r>
      <w:r w:rsidR="00431344">
        <w:rPr>
          <w:rFonts w:ascii="Trebuchet MS" w:eastAsia="Trebuchet MS" w:hAnsi="Trebuchet MS" w:cs="Trebuchet MS"/>
          <w:sz w:val="21"/>
        </w:rPr>
        <w:t xml:space="preserve"> </w:t>
      </w:r>
      <w:hyperlink r:id="rId6" w:history="1">
        <w:r w:rsidR="00431344" w:rsidRPr="00B2512D">
          <w:rPr>
            <w:rStyle w:val="Hyperlink"/>
            <w:rFonts w:ascii="Trebuchet MS" w:eastAsia="Trebuchet MS" w:hAnsi="Trebuchet MS" w:cs="Trebuchet MS"/>
            <w:sz w:val="21"/>
          </w:rPr>
          <w:t>cis@cis.cam.ac.uk</w:t>
        </w:r>
      </w:hyperlink>
      <w:r w:rsidR="00431344">
        <w:rPr>
          <w:rFonts w:ascii="Trebuchet MS" w:eastAsia="Trebuchet MS" w:hAnsi="Trebuchet MS" w:cs="Trebuchet MS"/>
          <w:sz w:val="21"/>
        </w:rPr>
        <w:t xml:space="preserve"> or via post to:</w:t>
      </w:r>
      <w:r>
        <w:rPr>
          <w:rFonts w:ascii="Trebuchet MS" w:eastAsia="Trebuchet MS" w:hAnsi="Trebuchet MS" w:cs="Trebuchet MS"/>
          <w:sz w:val="21"/>
        </w:rPr>
        <w:t xml:space="preserve"> </w:t>
      </w:r>
    </w:p>
    <w:p w:rsidR="00EA6664" w:rsidRDefault="00EA6664">
      <w:pPr>
        <w:spacing w:after="15" w:line="247" w:lineRule="auto"/>
        <w:ind w:left="-5" w:right="154" w:hanging="10"/>
        <w:jc w:val="both"/>
        <w:rPr>
          <w:rFonts w:ascii="Trebuchet MS" w:eastAsia="Trebuchet MS" w:hAnsi="Trebuchet MS" w:cs="Trebuchet MS"/>
          <w:sz w:val="21"/>
        </w:rPr>
      </w:pPr>
    </w:p>
    <w:p w:rsidR="00EA6664" w:rsidRPr="00431344" w:rsidRDefault="00577678" w:rsidP="00431344">
      <w:pPr>
        <w:spacing w:after="15" w:line="247" w:lineRule="auto"/>
        <w:ind w:left="655" w:right="154" w:hanging="10"/>
        <w:rPr>
          <w:rFonts w:asciiTheme="minorHAnsi" w:eastAsia="Trebuchet MS" w:hAnsiTheme="minorHAnsi" w:cs="Trebuchet MS"/>
          <w:sz w:val="21"/>
        </w:rPr>
      </w:pPr>
      <w:r w:rsidRPr="00431344">
        <w:rPr>
          <w:rFonts w:asciiTheme="minorHAnsi" w:eastAsia="Trebuchet MS" w:hAnsiTheme="minorHAnsi" w:cs="Trebuchet MS"/>
          <w:sz w:val="21"/>
        </w:rPr>
        <w:t xml:space="preserve">Prince </w:t>
      </w:r>
      <w:proofErr w:type="spellStart"/>
      <w:r w:rsidRPr="00431344">
        <w:rPr>
          <w:rFonts w:asciiTheme="minorHAnsi" w:eastAsia="Trebuchet MS" w:hAnsiTheme="minorHAnsi" w:cs="Trebuchet MS"/>
          <w:sz w:val="21"/>
        </w:rPr>
        <w:t>Alwaleed</w:t>
      </w:r>
      <w:proofErr w:type="spellEnd"/>
      <w:r w:rsidRPr="00431344">
        <w:rPr>
          <w:rFonts w:asciiTheme="minorHAnsi" w:eastAsia="Trebuchet MS" w:hAnsiTheme="minorHAnsi" w:cs="Trebuchet MS"/>
          <w:sz w:val="21"/>
        </w:rPr>
        <w:t xml:space="preserve"> Bin </w:t>
      </w:r>
      <w:proofErr w:type="spellStart"/>
      <w:r w:rsidRPr="00431344">
        <w:rPr>
          <w:rFonts w:asciiTheme="minorHAnsi" w:eastAsia="Trebuchet MS" w:hAnsiTheme="minorHAnsi" w:cs="Trebuchet MS"/>
          <w:sz w:val="21"/>
        </w:rPr>
        <w:t>Talal</w:t>
      </w:r>
      <w:proofErr w:type="spellEnd"/>
      <w:r w:rsidRPr="00431344">
        <w:rPr>
          <w:rFonts w:asciiTheme="minorHAnsi" w:eastAsia="Trebuchet MS" w:hAnsiTheme="minorHAnsi" w:cs="Trebuchet MS"/>
          <w:sz w:val="21"/>
        </w:rPr>
        <w:t xml:space="preserve"> Centre of Islamic Studies, </w:t>
      </w:r>
    </w:p>
    <w:p w:rsidR="00EA6664" w:rsidRPr="00431344" w:rsidRDefault="00577678" w:rsidP="00431344">
      <w:pPr>
        <w:spacing w:after="15" w:line="247" w:lineRule="auto"/>
        <w:ind w:left="655" w:right="154" w:hanging="10"/>
        <w:rPr>
          <w:rFonts w:asciiTheme="minorHAnsi" w:eastAsia="Trebuchet MS" w:hAnsiTheme="minorHAnsi" w:cs="Trebuchet MS"/>
          <w:sz w:val="21"/>
        </w:rPr>
      </w:pPr>
      <w:r w:rsidRPr="00431344">
        <w:rPr>
          <w:rFonts w:asciiTheme="minorHAnsi" w:eastAsia="Trebuchet MS" w:hAnsiTheme="minorHAnsi" w:cs="Trebuchet MS"/>
          <w:sz w:val="21"/>
        </w:rPr>
        <w:t xml:space="preserve">University of Cambridge, </w:t>
      </w:r>
    </w:p>
    <w:p w:rsidR="00EA6664" w:rsidRPr="00431344" w:rsidRDefault="00577678" w:rsidP="00431344">
      <w:pPr>
        <w:spacing w:after="15" w:line="247" w:lineRule="auto"/>
        <w:ind w:left="655" w:right="154" w:hanging="10"/>
        <w:rPr>
          <w:rFonts w:asciiTheme="minorHAnsi" w:eastAsia="Trebuchet MS" w:hAnsiTheme="minorHAnsi" w:cs="Trebuchet MS"/>
          <w:sz w:val="21"/>
        </w:rPr>
      </w:pPr>
      <w:r w:rsidRPr="00431344">
        <w:rPr>
          <w:rFonts w:asciiTheme="minorHAnsi" w:eastAsia="Trebuchet MS" w:hAnsiTheme="minorHAnsi" w:cs="Trebuchet MS"/>
          <w:sz w:val="21"/>
        </w:rPr>
        <w:t xml:space="preserve">Faculty of Asian and Middle Eastern Studies, </w:t>
      </w:r>
    </w:p>
    <w:p w:rsidR="00EA6664" w:rsidRPr="00431344" w:rsidRDefault="00577678" w:rsidP="00431344">
      <w:pPr>
        <w:spacing w:after="15" w:line="247" w:lineRule="auto"/>
        <w:ind w:left="655" w:right="154" w:hanging="10"/>
        <w:rPr>
          <w:rFonts w:asciiTheme="minorHAnsi" w:eastAsia="Trebuchet MS" w:hAnsiTheme="minorHAnsi" w:cs="Trebuchet MS"/>
          <w:sz w:val="21"/>
        </w:rPr>
      </w:pPr>
      <w:proofErr w:type="spellStart"/>
      <w:r w:rsidRPr="00431344">
        <w:rPr>
          <w:rFonts w:asciiTheme="minorHAnsi" w:eastAsia="Trebuchet MS" w:hAnsiTheme="minorHAnsi" w:cs="Trebuchet MS"/>
          <w:sz w:val="21"/>
        </w:rPr>
        <w:t>Sidgwick</w:t>
      </w:r>
      <w:proofErr w:type="spellEnd"/>
      <w:r w:rsidRPr="00431344">
        <w:rPr>
          <w:rFonts w:asciiTheme="minorHAnsi" w:eastAsia="Trebuchet MS" w:hAnsiTheme="minorHAnsi" w:cs="Trebuchet MS"/>
          <w:sz w:val="21"/>
        </w:rPr>
        <w:t xml:space="preserve"> Avenue, </w:t>
      </w:r>
    </w:p>
    <w:p w:rsidR="00EA6664" w:rsidRPr="00431344" w:rsidRDefault="00577678" w:rsidP="00431344">
      <w:pPr>
        <w:spacing w:after="15" w:line="247" w:lineRule="auto"/>
        <w:ind w:left="655" w:right="154" w:hanging="10"/>
        <w:rPr>
          <w:rFonts w:asciiTheme="minorHAnsi" w:eastAsia="Trebuchet MS" w:hAnsiTheme="minorHAnsi" w:cs="Trebuchet MS"/>
          <w:sz w:val="21"/>
        </w:rPr>
      </w:pPr>
      <w:r w:rsidRPr="00431344">
        <w:rPr>
          <w:rFonts w:asciiTheme="minorHAnsi" w:eastAsia="Trebuchet MS" w:hAnsiTheme="minorHAnsi" w:cs="Trebuchet MS"/>
          <w:sz w:val="21"/>
        </w:rPr>
        <w:t xml:space="preserve">Cambridge </w:t>
      </w:r>
    </w:p>
    <w:p w:rsidR="00E27D1B" w:rsidRPr="00431344" w:rsidRDefault="00577678" w:rsidP="00431344">
      <w:pPr>
        <w:spacing w:after="15" w:line="247" w:lineRule="auto"/>
        <w:ind w:left="655" w:right="154" w:hanging="10"/>
        <w:rPr>
          <w:rFonts w:asciiTheme="minorHAnsi" w:eastAsia="Trebuchet MS" w:hAnsiTheme="minorHAnsi" w:cs="Trebuchet MS"/>
          <w:sz w:val="21"/>
        </w:rPr>
      </w:pPr>
      <w:r w:rsidRPr="00431344">
        <w:rPr>
          <w:rFonts w:asciiTheme="minorHAnsi" w:eastAsia="Trebuchet MS" w:hAnsiTheme="minorHAnsi" w:cs="Trebuchet MS"/>
          <w:sz w:val="21"/>
        </w:rPr>
        <w:t xml:space="preserve">CB3 9DA, United Kingdom. </w:t>
      </w:r>
    </w:p>
    <w:p w:rsidR="00341933" w:rsidRDefault="00341933">
      <w:pPr>
        <w:spacing w:after="15" w:line="247" w:lineRule="auto"/>
        <w:ind w:left="-5" w:right="154" w:hanging="10"/>
        <w:jc w:val="both"/>
        <w:rPr>
          <w:rFonts w:ascii="Trebuchet MS" w:eastAsia="Trebuchet MS" w:hAnsi="Trebuchet MS" w:cs="Trebuchet MS"/>
          <w:sz w:val="21"/>
        </w:rPr>
      </w:pPr>
    </w:p>
    <w:p w:rsidR="00341933" w:rsidRDefault="00341933">
      <w:pPr>
        <w:spacing w:after="15" w:line="247" w:lineRule="auto"/>
        <w:ind w:left="-5" w:right="154" w:hanging="10"/>
        <w:jc w:val="both"/>
        <w:rPr>
          <w:rFonts w:ascii="Trebuchet MS" w:eastAsia="Trebuchet MS" w:hAnsi="Trebuchet MS" w:cs="Trebuchet MS"/>
          <w:sz w:val="21"/>
        </w:rPr>
      </w:pPr>
    </w:p>
    <w:p w:rsidR="0086040A" w:rsidRPr="0086040A" w:rsidRDefault="0086040A">
      <w:pPr>
        <w:spacing w:after="15" w:line="247" w:lineRule="auto"/>
        <w:ind w:left="-5" w:right="154" w:hanging="10"/>
        <w:jc w:val="both"/>
        <w:rPr>
          <w:rFonts w:ascii="Trebuchet MS" w:eastAsia="Trebuchet MS" w:hAnsi="Trebuchet MS" w:cs="Trebuchet MS"/>
          <w:b/>
          <w:sz w:val="21"/>
        </w:rPr>
      </w:pPr>
      <w:r w:rsidRPr="0086040A">
        <w:rPr>
          <w:rFonts w:ascii="Trebuchet MS" w:eastAsia="Trebuchet MS" w:hAnsi="Trebuchet MS" w:cs="Trebuchet MS"/>
          <w:b/>
          <w:sz w:val="21"/>
        </w:rPr>
        <w:t>Once an application is approved:</w:t>
      </w:r>
    </w:p>
    <w:p w:rsidR="0086040A" w:rsidRPr="0086040A" w:rsidRDefault="0086040A" w:rsidP="0086040A">
      <w:pPr>
        <w:pStyle w:val="ListParagraph"/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Theme="minorHAnsi" w:eastAsia="Times New Roman" w:hAnsiTheme="minorHAnsi" w:cs="Times New Roman"/>
          <w:sz w:val="24"/>
          <w:szCs w:val="24"/>
        </w:rPr>
      </w:pPr>
      <w:r w:rsidRPr="0086040A">
        <w:rPr>
          <w:rFonts w:asciiTheme="minorHAnsi" w:eastAsia="Times New Roman" w:hAnsiTheme="minorHAnsi" w:cs="Times New Roman"/>
          <w:sz w:val="24"/>
          <w:szCs w:val="24"/>
        </w:rPr>
        <w:t>When an</w:t>
      </w:r>
      <w:r w:rsidR="00341933" w:rsidRPr="0086040A">
        <w:rPr>
          <w:rFonts w:asciiTheme="minorHAnsi" w:eastAsia="Times New Roman" w:hAnsiTheme="minorHAnsi" w:cs="Times New Roman"/>
          <w:sz w:val="24"/>
          <w:szCs w:val="24"/>
        </w:rPr>
        <w:t xml:space="preserve"> application is approved, </w:t>
      </w:r>
      <w:r w:rsidRPr="0086040A">
        <w:rPr>
          <w:rFonts w:asciiTheme="minorHAnsi" w:eastAsia="Times New Roman" w:hAnsiTheme="minorHAnsi" w:cs="Times New Roman"/>
          <w:sz w:val="24"/>
          <w:szCs w:val="24"/>
        </w:rPr>
        <w:t>the applicant</w:t>
      </w:r>
      <w:r w:rsidR="00341933" w:rsidRPr="0086040A">
        <w:rPr>
          <w:rFonts w:asciiTheme="minorHAnsi" w:eastAsia="Times New Roman" w:hAnsiTheme="minorHAnsi" w:cs="Times New Roman"/>
          <w:sz w:val="24"/>
          <w:szCs w:val="24"/>
        </w:rPr>
        <w:t xml:space="preserve"> and a representative from </w:t>
      </w:r>
      <w:r w:rsidRPr="0086040A">
        <w:rPr>
          <w:rFonts w:asciiTheme="minorHAnsi" w:eastAsia="Times New Roman" w:hAnsiTheme="minorHAnsi" w:cs="Times New Roman"/>
          <w:sz w:val="24"/>
          <w:szCs w:val="24"/>
        </w:rPr>
        <w:t>their</w:t>
      </w:r>
      <w:r w:rsidR="00341933" w:rsidRPr="0086040A">
        <w:rPr>
          <w:rFonts w:asciiTheme="minorHAnsi" w:eastAsia="Times New Roman" w:hAnsiTheme="minorHAnsi" w:cs="Times New Roman"/>
          <w:sz w:val="24"/>
          <w:szCs w:val="24"/>
        </w:rPr>
        <w:t xml:space="preserve"> home institution will be asked to sign </w:t>
      </w:r>
      <w:r w:rsidR="00977067">
        <w:rPr>
          <w:rFonts w:asciiTheme="minorHAnsi" w:eastAsia="Times New Roman" w:hAnsiTheme="minorHAnsi" w:cs="Times New Roman"/>
          <w:sz w:val="24"/>
          <w:szCs w:val="24"/>
        </w:rPr>
        <w:t>the</w:t>
      </w:r>
      <w:r w:rsidR="00341933" w:rsidRPr="0086040A">
        <w:rPr>
          <w:rFonts w:asciiTheme="minorHAnsi" w:eastAsia="Times New Roman" w:hAnsiTheme="minorHAnsi" w:cs="Times New Roman"/>
          <w:sz w:val="24"/>
          <w:szCs w:val="24"/>
        </w:rPr>
        <w:t xml:space="preserve"> terms and conditions document. </w:t>
      </w:r>
      <w:r w:rsidRPr="0086040A">
        <w:rPr>
          <w:rFonts w:asciiTheme="minorHAnsi" w:eastAsia="Times New Roman" w:hAnsiTheme="minorHAnsi" w:cs="Times New Roman"/>
          <w:sz w:val="24"/>
          <w:szCs w:val="24"/>
        </w:rPr>
        <w:t xml:space="preserve">Once this signed document is received (by post or </w:t>
      </w:r>
      <w:proofErr w:type="gramStart"/>
      <w:r w:rsidRPr="0086040A">
        <w:rPr>
          <w:rFonts w:asciiTheme="minorHAnsi" w:eastAsia="Times New Roman" w:hAnsiTheme="minorHAnsi" w:cs="Times New Roman"/>
          <w:sz w:val="24"/>
          <w:szCs w:val="24"/>
        </w:rPr>
        <w:t>electronically)</w:t>
      </w:r>
      <w:proofErr w:type="gramEnd"/>
      <w:r w:rsidRPr="0086040A">
        <w:rPr>
          <w:rFonts w:asciiTheme="minorHAnsi" w:eastAsia="Times New Roman" w:hAnsiTheme="minorHAnsi" w:cs="Times New Roman"/>
          <w:sz w:val="24"/>
          <w:szCs w:val="24"/>
        </w:rPr>
        <w:t xml:space="preserve"> a</w:t>
      </w:r>
      <w:r w:rsidR="00341933" w:rsidRPr="0086040A">
        <w:rPr>
          <w:rFonts w:asciiTheme="minorHAnsi" w:eastAsia="Times New Roman" w:hAnsiTheme="minorHAnsi" w:cs="Times New Roman"/>
          <w:sz w:val="24"/>
          <w:szCs w:val="24"/>
        </w:rPr>
        <w:t xml:space="preserve"> welcome letter will be issued</w:t>
      </w:r>
      <w:r w:rsidRPr="0086040A">
        <w:rPr>
          <w:rFonts w:asciiTheme="minorHAnsi" w:eastAsia="Times New Roman" w:hAnsiTheme="minorHAnsi" w:cs="Times New Roman"/>
          <w:sz w:val="24"/>
          <w:szCs w:val="24"/>
        </w:rPr>
        <w:t xml:space="preserve"> by the Centre.</w:t>
      </w:r>
      <w:r w:rsidR="00341933" w:rsidRPr="0086040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341933" w:rsidRPr="0086040A" w:rsidRDefault="0086040A" w:rsidP="0086040A">
      <w:pPr>
        <w:pStyle w:val="ListParagraph"/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Theme="minorHAnsi" w:eastAsia="Times New Roman" w:hAnsiTheme="minorHAnsi" w:cs="Times New Roman"/>
          <w:sz w:val="24"/>
          <w:szCs w:val="24"/>
        </w:rPr>
      </w:pPr>
      <w:r w:rsidRPr="0086040A">
        <w:rPr>
          <w:rFonts w:asciiTheme="minorHAnsi" w:eastAsia="Times New Roman" w:hAnsiTheme="minorHAnsi" w:cs="Times New Roman"/>
          <w:sz w:val="24"/>
          <w:szCs w:val="24"/>
        </w:rPr>
        <w:t>T</w:t>
      </w:r>
      <w:r w:rsidR="00341933" w:rsidRPr="0086040A">
        <w:rPr>
          <w:rFonts w:asciiTheme="minorHAnsi" w:eastAsia="Times New Roman" w:hAnsiTheme="minorHAnsi" w:cs="Times New Roman"/>
          <w:sz w:val="24"/>
          <w:szCs w:val="24"/>
        </w:rPr>
        <w:t>he administrative fee will be due on arrival</w:t>
      </w:r>
      <w:r w:rsidRPr="0086040A">
        <w:rPr>
          <w:rFonts w:asciiTheme="minorHAnsi" w:eastAsia="Times New Roman" w:hAnsiTheme="minorHAnsi" w:cs="Times New Roman"/>
          <w:sz w:val="24"/>
          <w:szCs w:val="24"/>
        </w:rPr>
        <w:t xml:space="preserve"> in Cambridge.</w:t>
      </w:r>
    </w:p>
    <w:p w:rsidR="00341933" w:rsidRPr="0086040A" w:rsidRDefault="00341933" w:rsidP="0086040A">
      <w:pPr>
        <w:pStyle w:val="ListParagraph"/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Theme="minorHAnsi" w:eastAsia="Times New Roman" w:hAnsiTheme="minorHAnsi" w:cs="Times New Roman"/>
          <w:sz w:val="24"/>
          <w:szCs w:val="24"/>
        </w:rPr>
      </w:pPr>
      <w:r w:rsidRPr="0086040A">
        <w:rPr>
          <w:rFonts w:asciiTheme="minorHAnsi" w:eastAsia="Times New Roman" w:hAnsiTheme="minorHAnsi" w:cs="Times New Roman"/>
          <w:sz w:val="24"/>
          <w:szCs w:val="24"/>
        </w:rPr>
        <w:t xml:space="preserve">It is the responsibility of the applicant to ensure that compliance with UK immigration/visa requirements are met. </w:t>
      </w:r>
      <w:r w:rsidR="0086040A">
        <w:rPr>
          <w:rFonts w:asciiTheme="minorHAnsi" w:eastAsia="Times New Roman" w:hAnsiTheme="minorHAnsi" w:cs="Times New Roman"/>
          <w:sz w:val="24"/>
          <w:szCs w:val="24"/>
        </w:rPr>
        <w:t>They must</w:t>
      </w:r>
      <w:r w:rsidRPr="0086040A">
        <w:rPr>
          <w:rFonts w:asciiTheme="minorHAnsi" w:eastAsia="Times New Roman" w:hAnsiTheme="minorHAnsi" w:cs="Times New Roman"/>
          <w:sz w:val="24"/>
          <w:szCs w:val="24"/>
        </w:rPr>
        <w:t xml:space="preserve"> check</w:t>
      </w:r>
      <w:r w:rsidR="0086040A">
        <w:rPr>
          <w:rFonts w:asciiTheme="minorHAnsi" w:eastAsia="Times New Roman" w:hAnsiTheme="minorHAnsi" w:cs="Times New Roman"/>
          <w:sz w:val="24"/>
          <w:szCs w:val="24"/>
        </w:rPr>
        <w:t xml:space="preserve"> their</w:t>
      </w:r>
      <w:r w:rsidRPr="0086040A">
        <w:rPr>
          <w:rFonts w:asciiTheme="minorHAnsi" w:eastAsia="Times New Roman" w:hAnsiTheme="minorHAnsi" w:cs="Times New Roman"/>
          <w:sz w:val="24"/>
          <w:szCs w:val="24"/>
        </w:rPr>
        <w:t xml:space="preserve"> status with the guidelines on the </w:t>
      </w:r>
      <w:hyperlink r:id="rId7" w:tgtFrame="_blank" w:history="1">
        <w:r w:rsidRPr="0086040A">
          <w:rPr>
            <w:rFonts w:asciiTheme="minorHAnsi" w:eastAsia="Times New Roman" w:hAnsiTheme="minorHAnsi" w:cs="Times New Roman"/>
            <w:color w:val="1D3C77"/>
            <w:sz w:val="24"/>
            <w:szCs w:val="24"/>
            <w:u w:val="single"/>
            <w:bdr w:val="none" w:sz="0" w:space="0" w:color="auto" w:frame="1"/>
          </w:rPr>
          <w:t>Home Office’s website</w:t>
        </w:r>
      </w:hyperlink>
      <w:r w:rsidRPr="0086040A"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341933" w:rsidRPr="0086040A" w:rsidRDefault="00341933" w:rsidP="0086040A">
      <w:pPr>
        <w:pStyle w:val="ListParagraph"/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Theme="minorHAnsi" w:eastAsia="Times New Roman" w:hAnsiTheme="minorHAnsi" w:cs="Times New Roman"/>
          <w:sz w:val="24"/>
          <w:szCs w:val="24"/>
        </w:rPr>
      </w:pPr>
      <w:r w:rsidRPr="0086040A">
        <w:rPr>
          <w:rFonts w:asciiTheme="minorHAnsi" w:eastAsia="Times New Roman" w:hAnsiTheme="minorHAnsi" w:cs="Times New Roman"/>
          <w:sz w:val="24"/>
          <w:szCs w:val="24"/>
        </w:rPr>
        <w:t xml:space="preserve">If </w:t>
      </w:r>
      <w:r w:rsidR="0086040A">
        <w:rPr>
          <w:rFonts w:asciiTheme="minorHAnsi" w:eastAsia="Times New Roman" w:hAnsiTheme="minorHAnsi" w:cs="Times New Roman"/>
          <w:sz w:val="24"/>
          <w:szCs w:val="24"/>
        </w:rPr>
        <w:t>the applicant is</w:t>
      </w:r>
      <w:r w:rsidRPr="0086040A">
        <w:rPr>
          <w:rFonts w:asciiTheme="minorHAnsi" w:eastAsia="Times New Roman" w:hAnsiTheme="minorHAnsi" w:cs="Times New Roman"/>
          <w:sz w:val="24"/>
          <w:szCs w:val="24"/>
        </w:rPr>
        <w:t xml:space="preserve"> a student and non-EEA national, </w:t>
      </w:r>
      <w:r w:rsidR="0086040A">
        <w:rPr>
          <w:rFonts w:asciiTheme="minorHAnsi" w:eastAsia="Times New Roman" w:hAnsiTheme="minorHAnsi" w:cs="Times New Roman"/>
          <w:sz w:val="24"/>
          <w:szCs w:val="24"/>
        </w:rPr>
        <w:t>they should als</w:t>
      </w:r>
      <w:r w:rsidRPr="0086040A">
        <w:rPr>
          <w:rFonts w:asciiTheme="minorHAnsi" w:eastAsia="Times New Roman" w:hAnsiTheme="minorHAnsi" w:cs="Times New Roman"/>
          <w:sz w:val="24"/>
          <w:szCs w:val="24"/>
        </w:rPr>
        <w:t>o refer to </w:t>
      </w:r>
      <w:hyperlink r:id="rId8" w:tgtFrame="_blank" w:history="1">
        <w:r w:rsidRPr="0086040A">
          <w:rPr>
            <w:rFonts w:asciiTheme="minorHAnsi" w:eastAsia="Times New Roman" w:hAnsiTheme="minorHAnsi" w:cs="Times New Roman"/>
            <w:color w:val="1D3C77"/>
            <w:sz w:val="24"/>
            <w:szCs w:val="24"/>
            <w:u w:val="single"/>
            <w:bdr w:val="none" w:sz="0" w:space="0" w:color="auto" w:frame="1"/>
          </w:rPr>
          <w:t>this page</w:t>
        </w:r>
      </w:hyperlink>
      <w:r w:rsidRPr="0086040A"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86040A" w:rsidRDefault="0086040A" w:rsidP="00341933">
      <w:pPr>
        <w:shd w:val="clear" w:color="auto" w:fill="FFFFFF"/>
        <w:spacing w:after="0" w:line="330" w:lineRule="atLeast"/>
        <w:textAlignment w:val="baseline"/>
        <w:rPr>
          <w:rFonts w:asciiTheme="minorHAnsi" w:eastAsia="Times New Roman" w:hAnsiTheme="minorHAnsi" w:cs="Times New Roman"/>
          <w:b/>
          <w:bCs/>
          <w:sz w:val="24"/>
          <w:szCs w:val="24"/>
          <w:bdr w:val="none" w:sz="0" w:space="0" w:color="auto" w:frame="1"/>
        </w:rPr>
      </w:pPr>
    </w:p>
    <w:p w:rsidR="00341933" w:rsidRPr="00341933" w:rsidRDefault="00341933" w:rsidP="00341933">
      <w:pPr>
        <w:shd w:val="clear" w:color="auto" w:fill="FFFFFF"/>
        <w:spacing w:after="0" w:line="330" w:lineRule="atLeast"/>
        <w:textAlignment w:val="baseline"/>
        <w:rPr>
          <w:rFonts w:asciiTheme="minorHAnsi" w:eastAsia="Times New Roman" w:hAnsiTheme="minorHAnsi" w:cs="Times New Roman"/>
          <w:sz w:val="24"/>
          <w:szCs w:val="24"/>
        </w:rPr>
      </w:pPr>
      <w:r w:rsidRPr="0086040A">
        <w:rPr>
          <w:rFonts w:asciiTheme="minorHAnsi" w:eastAsia="Times New Roman" w:hAnsiTheme="minorHAnsi" w:cs="Times New Roman"/>
          <w:b/>
          <w:bCs/>
          <w:sz w:val="24"/>
          <w:szCs w:val="24"/>
          <w:bdr w:val="none" w:sz="0" w:space="0" w:color="auto" w:frame="1"/>
        </w:rPr>
        <w:t>Accommodation</w:t>
      </w:r>
    </w:p>
    <w:p w:rsidR="00341933" w:rsidRDefault="00341933" w:rsidP="00341933">
      <w:pPr>
        <w:shd w:val="clear" w:color="auto" w:fill="FFFFFF"/>
        <w:spacing w:after="0" w:line="330" w:lineRule="atLeast"/>
        <w:textAlignment w:val="baseline"/>
        <w:rPr>
          <w:rFonts w:asciiTheme="minorHAnsi" w:eastAsia="Times New Roman" w:hAnsiTheme="minorHAnsi" w:cs="Times New Roman"/>
          <w:sz w:val="24"/>
          <w:szCs w:val="24"/>
        </w:rPr>
      </w:pPr>
      <w:r w:rsidRPr="00341933">
        <w:rPr>
          <w:rFonts w:asciiTheme="minorHAnsi" w:eastAsia="Times New Roman" w:hAnsiTheme="minorHAnsi" w:cs="Times New Roman"/>
          <w:sz w:val="24"/>
          <w:szCs w:val="24"/>
        </w:rPr>
        <w:t>We regret to say that the Centre is unable to help with accommodation but the Society for Visiting Scholars can help with finding accommodation in Cambridge, as can the </w:t>
      </w:r>
      <w:hyperlink r:id="rId9" w:tgtFrame="_blank" w:history="1">
        <w:r w:rsidRPr="0086040A">
          <w:rPr>
            <w:rFonts w:asciiTheme="minorHAnsi" w:eastAsia="Times New Roman" w:hAnsiTheme="minorHAnsi" w:cs="Times New Roman"/>
            <w:color w:val="1D3C77"/>
            <w:sz w:val="24"/>
            <w:szCs w:val="24"/>
            <w:u w:val="single"/>
            <w:bdr w:val="none" w:sz="0" w:space="0" w:color="auto" w:frame="1"/>
          </w:rPr>
          <w:t>University Accommodation Service</w:t>
        </w:r>
      </w:hyperlink>
      <w:r w:rsidRPr="00341933">
        <w:rPr>
          <w:rFonts w:asciiTheme="minorHAnsi" w:eastAsia="Times New Roman" w:hAnsiTheme="minorHAnsi" w:cs="Times New Roman"/>
          <w:sz w:val="24"/>
          <w:szCs w:val="24"/>
        </w:rPr>
        <w:t xml:space="preserve">. Visiting </w:t>
      </w:r>
      <w:r w:rsidR="0086040A">
        <w:rPr>
          <w:rFonts w:asciiTheme="minorHAnsi" w:eastAsia="Times New Roman" w:hAnsiTheme="minorHAnsi" w:cs="Times New Roman"/>
          <w:sz w:val="24"/>
          <w:szCs w:val="24"/>
        </w:rPr>
        <w:t>Researchers</w:t>
      </w:r>
      <w:r w:rsidRPr="00341933">
        <w:rPr>
          <w:rFonts w:asciiTheme="minorHAnsi" w:eastAsia="Times New Roman" w:hAnsiTheme="minorHAnsi" w:cs="Times New Roman"/>
          <w:sz w:val="24"/>
          <w:szCs w:val="24"/>
        </w:rPr>
        <w:t xml:space="preserve"> should note that accommodation and childcare in Cambridge are expensive.</w:t>
      </w:r>
    </w:p>
    <w:p w:rsidR="0086040A" w:rsidRPr="00341933" w:rsidRDefault="0086040A" w:rsidP="00341933">
      <w:pPr>
        <w:shd w:val="clear" w:color="auto" w:fill="FFFFFF"/>
        <w:spacing w:after="0" w:line="330" w:lineRule="atLeast"/>
        <w:textAlignment w:val="baseline"/>
        <w:rPr>
          <w:rFonts w:asciiTheme="minorHAnsi" w:eastAsia="Times New Roman" w:hAnsiTheme="minorHAnsi" w:cs="Times New Roman"/>
          <w:sz w:val="24"/>
          <w:szCs w:val="24"/>
        </w:rPr>
      </w:pPr>
    </w:p>
    <w:p w:rsidR="00341933" w:rsidRPr="00341933" w:rsidRDefault="00E678A1" w:rsidP="00341933">
      <w:pPr>
        <w:numPr>
          <w:ilvl w:val="0"/>
          <w:numId w:val="3"/>
        </w:numPr>
        <w:shd w:val="clear" w:color="auto" w:fill="FFFFFF"/>
        <w:spacing w:after="0" w:line="330" w:lineRule="atLeast"/>
        <w:ind w:left="450" w:right="450"/>
        <w:textAlignment w:val="baseline"/>
        <w:rPr>
          <w:rFonts w:asciiTheme="minorHAnsi" w:eastAsia="Times New Roman" w:hAnsiTheme="minorHAnsi" w:cs="Times New Roman"/>
          <w:sz w:val="24"/>
          <w:szCs w:val="24"/>
        </w:rPr>
      </w:pPr>
      <w:hyperlink r:id="rId10" w:tgtFrame="_blank" w:history="1">
        <w:r w:rsidR="00341933" w:rsidRPr="0086040A">
          <w:rPr>
            <w:rFonts w:asciiTheme="minorHAnsi" w:eastAsia="Times New Roman" w:hAnsiTheme="minorHAnsi" w:cs="Times New Roman"/>
            <w:color w:val="1D3C77"/>
            <w:sz w:val="24"/>
            <w:szCs w:val="24"/>
            <w:u w:val="single"/>
            <w:bdr w:val="none" w:sz="0" w:space="0" w:color="auto" w:frame="1"/>
          </w:rPr>
          <w:t>Information about the Colleges</w:t>
        </w:r>
      </w:hyperlink>
    </w:p>
    <w:p w:rsidR="00341933" w:rsidRPr="00341933" w:rsidRDefault="00E678A1" w:rsidP="00341933">
      <w:pPr>
        <w:numPr>
          <w:ilvl w:val="0"/>
          <w:numId w:val="3"/>
        </w:numPr>
        <w:shd w:val="clear" w:color="auto" w:fill="FFFFFF"/>
        <w:spacing w:after="0" w:line="330" w:lineRule="atLeast"/>
        <w:ind w:left="450" w:right="450"/>
        <w:textAlignment w:val="baseline"/>
        <w:rPr>
          <w:rFonts w:asciiTheme="minorHAnsi" w:eastAsia="Times New Roman" w:hAnsiTheme="minorHAnsi" w:cs="Times New Roman"/>
          <w:sz w:val="24"/>
          <w:szCs w:val="24"/>
        </w:rPr>
      </w:pPr>
      <w:hyperlink r:id="rId11" w:tgtFrame="_blank" w:history="1">
        <w:r w:rsidR="00341933" w:rsidRPr="0086040A">
          <w:rPr>
            <w:rFonts w:asciiTheme="minorHAnsi" w:eastAsia="Times New Roman" w:hAnsiTheme="minorHAnsi" w:cs="Times New Roman"/>
            <w:color w:val="1D3C77"/>
            <w:sz w:val="24"/>
            <w:szCs w:val="24"/>
            <w:u w:val="single"/>
            <w:bdr w:val="none" w:sz="0" w:space="0" w:color="auto" w:frame="1"/>
          </w:rPr>
          <w:t>Cambridge and Local Area Information</w:t>
        </w:r>
      </w:hyperlink>
    </w:p>
    <w:p w:rsidR="00341933" w:rsidRPr="00341933" w:rsidRDefault="00E678A1" w:rsidP="00341933">
      <w:pPr>
        <w:numPr>
          <w:ilvl w:val="0"/>
          <w:numId w:val="3"/>
        </w:numPr>
        <w:shd w:val="clear" w:color="auto" w:fill="FFFFFF"/>
        <w:spacing w:after="0" w:line="330" w:lineRule="atLeast"/>
        <w:ind w:left="450" w:right="450"/>
        <w:textAlignment w:val="baseline"/>
        <w:rPr>
          <w:rFonts w:asciiTheme="minorHAnsi" w:eastAsia="Times New Roman" w:hAnsiTheme="minorHAnsi" w:cs="Times New Roman"/>
          <w:sz w:val="24"/>
          <w:szCs w:val="24"/>
        </w:rPr>
      </w:pPr>
      <w:hyperlink r:id="rId12" w:anchor="52.186706,0.133555,14,/annotate/adapters/v4.json?mp=region" w:tgtFrame="_blank" w:history="1">
        <w:r w:rsidR="00341933" w:rsidRPr="0086040A">
          <w:rPr>
            <w:rFonts w:asciiTheme="minorHAnsi" w:eastAsia="Times New Roman" w:hAnsiTheme="minorHAnsi" w:cs="Times New Roman"/>
            <w:color w:val="1D3C77"/>
            <w:sz w:val="24"/>
            <w:szCs w:val="24"/>
            <w:u w:val="single"/>
            <w:bdr w:val="none" w:sz="0" w:space="0" w:color="auto" w:frame="1"/>
          </w:rPr>
          <w:t>Map of Cambridge</w:t>
        </w:r>
      </w:hyperlink>
    </w:p>
    <w:p w:rsidR="00341933" w:rsidRPr="00341933" w:rsidRDefault="00E678A1" w:rsidP="00341933">
      <w:pPr>
        <w:numPr>
          <w:ilvl w:val="0"/>
          <w:numId w:val="3"/>
        </w:numPr>
        <w:shd w:val="clear" w:color="auto" w:fill="FFFFFF"/>
        <w:spacing w:after="0" w:line="330" w:lineRule="atLeast"/>
        <w:ind w:left="450" w:right="450"/>
        <w:textAlignment w:val="baseline"/>
        <w:rPr>
          <w:rFonts w:asciiTheme="minorHAnsi" w:eastAsia="Times New Roman" w:hAnsiTheme="minorHAnsi" w:cs="Times New Roman"/>
          <w:sz w:val="24"/>
          <w:szCs w:val="24"/>
        </w:rPr>
      </w:pPr>
      <w:hyperlink r:id="rId13" w:tgtFrame="_blank" w:history="1">
        <w:r w:rsidR="00341933" w:rsidRPr="0086040A">
          <w:rPr>
            <w:rFonts w:asciiTheme="minorHAnsi" w:eastAsia="Times New Roman" w:hAnsiTheme="minorHAnsi" w:cs="Times New Roman"/>
            <w:color w:val="1D3C77"/>
            <w:sz w:val="24"/>
            <w:szCs w:val="24"/>
            <w:u w:val="single"/>
            <w:bdr w:val="none" w:sz="0" w:space="0" w:color="auto" w:frame="1"/>
          </w:rPr>
          <w:t>Getting to Cambridge</w:t>
        </w:r>
      </w:hyperlink>
    </w:p>
    <w:p w:rsidR="00341933" w:rsidRPr="0086040A" w:rsidRDefault="00341933">
      <w:pPr>
        <w:spacing w:after="15" w:line="247" w:lineRule="auto"/>
        <w:ind w:left="-5" w:right="154" w:hanging="10"/>
        <w:jc w:val="both"/>
        <w:rPr>
          <w:rFonts w:asciiTheme="minorHAnsi" w:hAnsiTheme="minorHAnsi"/>
          <w:sz w:val="24"/>
          <w:szCs w:val="24"/>
        </w:rPr>
      </w:pPr>
    </w:p>
    <w:sectPr w:rsidR="00341933" w:rsidRPr="0086040A">
      <w:pgSz w:w="11906" w:h="16838"/>
      <w:pgMar w:top="487" w:right="953" w:bottom="611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7C16"/>
    <w:multiLevelType w:val="hybridMultilevel"/>
    <w:tmpl w:val="407A1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D6EE0"/>
    <w:multiLevelType w:val="hybridMultilevel"/>
    <w:tmpl w:val="BFFCBD72"/>
    <w:lvl w:ilvl="0" w:tplc="2FDA1684">
      <w:start w:val="1"/>
      <w:numFmt w:val="decimal"/>
      <w:lvlText w:val="%1."/>
      <w:lvlJc w:val="left"/>
      <w:pPr>
        <w:ind w:left="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C44D8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29B98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ECD13E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68FFE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074D2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4C3B6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A7690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C2B28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7D34EB"/>
    <w:multiLevelType w:val="hybridMultilevel"/>
    <w:tmpl w:val="BE6E222C"/>
    <w:lvl w:ilvl="0" w:tplc="5A78147E">
      <w:start w:val="1"/>
      <w:numFmt w:val="bullet"/>
      <w:lvlText w:val=""/>
      <w:lvlJc w:val="left"/>
      <w:pPr>
        <w:ind w:left="1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486B142">
      <w:start w:val="1"/>
      <w:numFmt w:val="bullet"/>
      <w:lvlText w:val="o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A08628">
      <w:start w:val="1"/>
      <w:numFmt w:val="bullet"/>
      <w:lvlText w:val="▪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00E27E">
      <w:start w:val="1"/>
      <w:numFmt w:val="bullet"/>
      <w:lvlText w:val="•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CEE85C">
      <w:start w:val="1"/>
      <w:numFmt w:val="bullet"/>
      <w:lvlText w:val="o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BA62CA">
      <w:start w:val="1"/>
      <w:numFmt w:val="bullet"/>
      <w:lvlText w:val="▪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9D0C6BC">
      <w:start w:val="1"/>
      <w:numFmt w:val="bullet"/>
      <w:lvlText w:val="•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0805DE">
      <w:start w:val="1"/>
      <w:numFmt w:val="bullet"/>
      <w:lvlText w:val="o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D41C24">
      <w:start w:val="1"/>
      <w:numFmt w:val="bullet"/>
      <w:lvlText w:val="▪"/>
      <w:lvlJc w:val="left"/>
      <w:pPr>
        <w:ind w:left="7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D0715B"/>
    <w:multiLevelType w:val="multilevel"/>
    <w:tmpl w:val="23B6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1B"/>
    <w:rsid w:val="001B52D6"/>
    <w:rsid w:val="00341933"/>
    <w:rsid w:val="00431344"/>
    <w:rsid w:val="00436046"/>
    <w:rsid w:val="0051718D"/>
    <w:rsid w:val="00577678"/>
    <w:rsid w:val="0086040A"/>
    <w:rsid w:val="00977067"/>
    <w:rsid w:val="00A11015"/>
    <w:rsid w:val="00B2573D"/>
    <w:rsid w:val="00BB048B"/>
    <w:rsid w:val="00E27D1B"/>
    <w:rsid w:val="00E678A1"/>
    <w:rsid w:val="00E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59039-5F1C-4CA8-8B2D-D262B282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rebuchet MS" w:eastAsia="Trebuchet MS" w:hAnsi="Trebuchet MS" w:cs="Trebuchet MS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rebuchet MS" w:eastAsia="Trebuchet MS" w:hAnsi="Trebuchet MS" w:cs="Trebuchet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rebuchet MS" w:eastAsia="Trebuchet MS" w:hAnsi="Trebuchet MS" w:cs="Trebuchet MS"/>
      <w:b/>
      <w:color w:val="000000"/>
      <w:sz w:val="22"/>
    </w:rPr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1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19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1933"/>
    <w:rPr>
      <w:b/>
      <w:bCs/>
    </w:rPr>
  </w:style>
  <w:style w:type="paragraph" w:styleId="ListParagraph">
    <w:name w:val="List Paragraph"/>
    <w:basedOn w:val="Normal"/>
    <w:uiPriority w:val="34"/>
    <w:qFormat/>
    <w:rsid w:val="008604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4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.admin.cam.ac.uk/" TargetMode="External"/><Relationship Id="rId13" Type="http://schemas.openxmlformats.org/officeDocument/2006/relationships/hyperlink" Target="http://www.cam.ac.uk/about-the-university/visiting-the-univers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browse/visas-immigration" TargetMode="External"/><Relationship Id="rId12" Type="http://schemas.openxmlformats.org/officeDocument/2006/relationships/hyperlink" Target="http://map.cam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@cis.cam.ac.uk" TargetMode="External"/><Relationship Id="rId11" Type="http://schemas.openxmlformats.org/officeDocument/2006/relationships/hyperlink" Target="http://www.cam.ac.uk/about-the-university/visiting-the-university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map.cam.ac.uk/colle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commodation.cam.ac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get your references</vt:lpstr>
    </vt:vector>
  </TitlesOfParts>
  <Company>Hewlett-Packard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get your references</dc:title>
  <dc:subject/>
  <dc:creator>Faculty of Oriental Studies</dc:creator>
  <cp:keywords/>
  <cp:lastModifiedBy>Neil Cunningham</cp:lastModifiedBy>
  <cp:revision>11</cp:revision>
  <cp:lastPrinted>2018-09-20T10:46:00Z</cp:lastPrinted>
  <dcterms:created xsi:type="dcterms:W3CDTF">2018-09-13T15:21:00Z</dcterms:created>
  <dcterms:modified xsi:type="dcterms:W3CDTF">2018-10-16T13:03:00Z</dcterms:modified>
</cp:coreProperties>
</file>